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9C6A" w14:textId="39DDAB04" w:rsidR="00911D3B" w:rsidRPr="00514B56" w:rsidRDefault="00911D3B" w:rsidP="00D56A8E">
      <w:pPr>
        <w:jc w:val="both"/>
        <w:rPr>
          <w:rStyle w:val="Strong"/>
          <w:rFonts w:ascii="Aptos" w:hAnsi="Aptos"/>
          <w:sz w:val="28"/>
          <w:szCs w:val="28"/>
        </w:rPr>
      </w:pPr>
      <w:r w:rsidRPr="00514B56">
        <w:rPr>
          <w:rStyle w:val="Strong"/>
          <w:rFonts w:ascii="Aptos" w:hAnsi="Aptos"/>
          <w:sz w:val="28"/>
          <w:szCs w:val="28"/>
        </w:rPr>
        <w:t xml:space="preserve">Appendix </w:t>
      </w:r>
      <w:r w:rsidR="00283806" w:rsidRPr="00514B56">
        <w:rPr>
          <w:rStyle w:val="Strong"/>
          <w:rFonts w:ascii="Aptos" w:hAnsi="Aptos"/>
          <w:sz w:val="28"/>
          <w:szCs w:val="28"/>
        </w:rPr>
        <w:t>1</w:t>
      </w:r>
      <w:r w:rsidRPr="00514B56">
        <w:rPr>
          <w:rStyle w:val="Strong"/>
          <w:rFonts w:ascii="Aptos" w:hAnsi="Aptos"/>
          <w:sz w:val="28"/>
          <w:szCs w:val="28"/>
        </w:rPr>
        <w:t>: Safe Recruitment Guidance</w:t>
      </w:r>
    </w:p>
    <w:p w14:paraId="607BF6AE" w14:textId="77777777" w:rsidR="00911D3B" w:rsidRPr="00806B4F" w:rsidRDefault="00911D3B" w:rsidP="00D56A8E">
      <w:pPr>
        <w:jc w:val="both"/>
        <w:rPr>
          <w:rFonts w:ascii="Aptos" w:hAnsi="Aptos"/>
        </w:rPr>
      </w:pPr>
      <w:r w:rsidRPr="00806B4F">
        <w:rPr>
          <w:rFonts w:ascii="Aptos" w:hAnsi="Aptos"/>
        </w:rPr>
        <w:t>All reasonable steps must be taken to ensure unsuitable people are prevented from working with children and vulnerable adults. For all positions that require regular contact with children or vulnerable adults the following recruitment procedures must be completed.</w:t>
      </w:r>
    </w:p>
    <w:p w14:paraId="54B46EEC" w14:textId="77777777" w:rsidR="00911D3B" w:rsidRPr="00AF39A5" w:rsidRDefault="00911D3B" w:rsidP="00D56A8E">
      <w:pPr>
        <w:pStyle w:val="Heading2"/>
        <w:jc w:val="both"/>
        <w:rPr>
          <w:rStyle w:val="Strong"/>
          <w:rFonts w:ascii="Aptos" w:hAnsi="Aptos"/>
          <w:color w:val="auto"/>
        </w:rPr>
      </w:pPr>
      <w:r w:rsidRPr="00AF39A5">
        <w:rPr>
          <w:rStyle w:val="Strong"/>
          <w:rFonts w:ascii="Aptos" w:hAnsi="Aptos"/>
          <w:color w:val="auto"/>
        </w:rPr>
        <w:t>Advertising</w:t>
      </w:r>
    </w:p>
    <w:p w14:paraId="1E8083E3" w14:textId="77777777" w:rsidR="00911D3B" w:rsidRPr="00806B4F" w:rsidRDefault="00911D3B" w:rsidP="00D56A8E">
      <w:pPr>
        <w:jc w:val="both"/>
        <w:rPr>
          <w:rFonts w:ascii="Aptos" w:hAnsi="Aptos"/>
        </w:rPr>
      </w:pPr>
      <w:r w:rsidRPr="00806B4F">
        <w:rPr>
          <w:rFonts w:ascii="Aptos" w:hAnsi="Aptos"/>
        </w:rPr>
        <w:t>All forms of advertising used to recruit members for positions involving regular contact with children or vulnerable adults will include the following:</w:t>
      </w:r>
    </w:p>
    <w:p w14:paraId="4D586E04" w14:textId="09F9C1B0" w:rsidR="00911D3B" w:rsidRPr="00806B4F" w:rsidRDefault="00911D3B" w:rsidP="00D56A8E">
      <w:pPr>
        <w:pStyle w:val="NoSpacing"/>
        <w:numPr>
          <w:ilvl w:val="0"/>
          <w:numId w:val="2"/>
        </w:numPr>
        <w:jc w:val="both"/>
        <w:rPr>
          <w:rFonts w:ascii="Aptos" w:hAnsi="Aptos"/>
        </w:rPr>
      </w:pPr>
      <w:r w:rsidRPr="00806B4F">
        <w:rPr>
          <w:rFonts w:ascii="Aptos" w:hAnsi="Aptos"/>
        </w:rPr>
        <w:t>The aims of the club and, where appropriate, details of the programme involved.</w:t>
      </w:r>
    </w:p>
    <w:p w14:paraId="5D256925" w14:textId="4FEB207B" w:rsidR="00911D3B" w:rsidRPr="00806B4F" w:rsidRDefault="00911D3B" w:rsidP="00D56A8E">
      <w:pPr>
        <w:pStyle w:val="NoSpacing"/>
        <w:numPr>
          <w:ilvl w:val="0"/>
          <w:numId w:val="2"/>
        </w:numPr>
        <w:jc w:val="both"/>
        <w:rPr>
          <w:rFonts w:ascii="Aptos" w:hAnsi="Aptos"/>
        </w:rPr>
      </w:pPr>
      <w:r w:rsidRPr="00806B4F">
        <w:rPr>
          <w:rFonts w:ascii="Aptos" w:hAnsi="Aptos"/>
        </w:rPr>
        <w:t>The responsibilities of the role.</w:t>
      </w:r>
    </w:p>
    <w:p w14:paraId="6E50B150" w14:textId="0A49E647" w:rsidR="00911D3B" w:rsidRPr="00806B4F" w:rsidRDefault="00911D3B" w:rsidP="00D56A8E">
      <w:pPr>
        <w:pStyle w:val="NoSpacing"/>
        <w:numPr>
          <w:ilvl w:val="0"/>
          <w:numId w:val="2"/>
        </w:numPr>
        <w:jc w:val="both"/>
        <w:rPr>
          <w:rFonts w:ascii="Aptos" w:hAnsi="Aptos"/>
        </w:rPr>
      </w:pPr>
      <w:r w:rsidRPr="00806B4F">
        <w:rPr>
          <w:rFonts w:ascii="Aptos" w:hAnsi="Aptos"/>
        </w:rPr>
        <w:t>The level of experience or qualifications required (e.g. experience of working with children is an advantage).</w:t>
      </w:r>
    </w:p>
    <w:p w14:paraId="1D45ABEE" w14:textId="5013F23B" w:rsidR="00911D3B" w:rsidRPr="00806B4F" w:rsidRDefault="00911D3B" w:rsidP="00D56A8E">
      <w:pPr>
        <w:pStyle w:val="NoSpacing"/>
        <w:numPr>
          <w:ilvl w:val="0"/>
          <w:numId w:val="2"/>
        </w:numPr>
        <w:jc w:val="both"/>
        <w:rPr>
          <w:rFonts w:ascii="Aptos" w:hAnsi="Aptos"/>
        </w:rPr>
      </w:pPr>
      <w:r w:rsidRPr="00806B4F">
        <w:rPr>
          <w:rFonts w:ascii="Aptos" w:hAnsi="Aptos"/>
        </w:rPr>
        <w:t>Details of the club’s open and positive stance on child and vulnerable adult protection.</w:t>
      </w:r>
    </w:p>
    <w:p w14:paraId="7E394D8E" w14:textId="5E3AF2C9" w:rsidR="00911D3B" w:rsidRPr="00AF39A5" w:rsidRDefault="001E25F3" w:rsidP="00D56A8E">
      <w:pPr>
        <w:pStyle w:val="Heading2"/>
        <w:jc w:val="both"/>
        <w:rPr>
          <w:rStyle w:val="Strong"/>
          <w:rFonts w:ascii="Aptos" w:hAnsi="Aptos"/>
          <w:color w:val="auto"/>
        </w:rPr>
      </w:pPr>
      <w:r w:rsidRPr="00AF39A5">
        <w:rPr>
          <w:rStyle w:val="Strong"/>
          <w:rFonts w:ascii="Aptos" w:hAnsi="Aptos"/>
          <w:color w:val="auto"/>
        </w:rPr>
        <w:t>Applications</w:t>
      </w:r>
    </w:p>
    <w:p w14:paraId="1F695176" w14:textId="47058638" w:rsidR="00D872AB" w:rsidRPr="00806B4F" w:rsidRDefault="001E25F3" w:rsidP="00D56A8E">
      <w:pPr>
        <w:pStyle w:val="Heading2"/>
        <w:jc w:val="both"/>
        <w:rPr>
          <w:rFonts w:ascii="Aptos" w:eastAsiaTheme="minorHAnsi" w:hAnsi="Aptos" w:cstheme="minorBidi"/>
          <w:color w:val="auto"/>
          <w:sz w:val="22"/>
          <w:szCs w:val="22"/>
        </w:rPr>
      </w:pPr>
      <w:r w:rsidRPr="00806B4F">
        <w:rPr>
          <w:rFonts w:ascii="Aptos" w:eastAsiaTheme="minorHAnsi" w:hAnsi="Aptos" w:cstheme="minorBidi"/>
          <w:color w:val="auto"/>
          <w:sz w:val="22"/>
          <w:szCs w:val="22"/>
        </w:rPr>
        <w:t>A</w:t>
      </w:r>
      <w:r w:rsidR="00336CDA" w:rsidRPr="00806B4F">
        <w:rPr>
          <w:rFonts w:ascii="Aptos" w:eastAsiaTheme="minorHAnsi" w:hAnsi="Aptos" w:cstheme="minorBidi"/>
          <w:color w:val="auto"/>
          <w:sz w:val="22"/>
          <w:szCs w:val="22"/>
        </w:rPr>
        <w:t>ny</w:t>
      </w:r>
      <w:r w:rsidRPr="00806B4F">
        <w:rPr>
          <w:rFonts w:ascii="Aptos" w:eastAsiaTheme="minorHAnsi" w:hAnsi="Aptos" w:cstheme="minorBidi"/>
          <w:color w:val="auto"/>
          <w:sz w:val="22"/>
          <w:szCs w:val="22"/>
        </w:rPr>
        <w:t xml:space="preserve"> applications must be reviewed by a select group of appropriate club members e.g. the club committee. Once reviewed, consideration must be given to having a recruitment conversation with possible candidates to assess their suitability. Recruitment conversations can be given in-person, through a virtual platform or over the phone</w:t>
      </w:r>
      <w:r w:rsidR="006223DF" w:rsidRPr="00806B4F">
        <w:rPr>
          <w:rFonts w:ascii="Aptos" w:eastAsiaTheme="minorHAnsi" w:hAnsi="Aptos" w:cstheme="minorBidi"/>
          <w:color w:val="auto"/>
          <w:sz w:val="22"/>
          <w:szCs w:val="22"/>
        </w:rPr>
        <w:t xml:space="preserve">, </w:t>
      </w:r>
      <w:r w:rsidR="00367C42" w:rsidRPr="00806B4F">
        <w:rPr>
          <w:rFonts w:ascii="Aptos" w:eastAsiaTheme="minorHAnsi" w:hAnsi="Aptos" w:cstheme="minorBidi"/>
          <w:color w:val="auto"/>
          <w:sz w:val="22"/>
          <w:szCs w:val="22"/>
        </w:rPr>
        <w:t>ideally with</w:t>
      </w:r>
      <w:r w:rsidRPr="00806B4F">
        <w:rPr>
          <w:rFonts w:ascii="Aptos" w:eastAsiaTheme="minorHAnsi" w:hAnsi="Aptos" w:cstheme="minorBidi"/>
          <w:color w:val="auto"/>
          <w:sz w:val="22"/>
          <w:szCs w:val="22"/>
        </w:rPr>
        <w:t xml:space="preserve"> more than one person. </w:t>
      </w:r>
    </w:p>
    <w:p w14:paraId="2617EFF0" w14:textId="329E12E9" w:rsidR="00810CC3" w:rsidRPr="00806B4F" w:rsidRDefault="008445CE" w:rsidP="00D56A8E">
      <w:pPr>
        <w:pStyle w:val="Heading2"/>
        <w:jc w:val="both"/>
        <w:rPr>
          <w:rStyle w:val="Strong"/>
          <w:color w:val="auto"/>
        </w:rPr>
      </w:pPr>
      <w:r w:rsidRPr="00806B4F">
        <w:rPr>
          <w:rStyle w:val="Strong"/>
          <w:color w:val="auto"/>
        </w:rPr>
        <w:t>Recruitment Decision</w:t>
      </w:r>
    </w:p>
    <w:p w14:paraId="728A72C7" w14:textId="58FD5803" w:rsidR="00955C70" w:rsidRPr="00806B4F" w:rsidRDefault="008445CE" w:rsidP="00955C70">
      <w:pPr>
        <w:pStyle w:val="Heading2"/>
        <w:jc w:val="both"/>
        <w:rPr>
          <w:rFonts w:ascii="Aptos" w:eastAsiaTheme="minorHAnsi" w:hAnsi="Aptos" w:cstheme="minorBidi"/>
          <w:color w:val="auto"/>
          <w:sz w:val="22"/>
          <w:szCs w:val="22"/>
        </w:rPr>
      </w:pPr>
      <w:r w:rsidRPr="00806B4F">
        <w:rPr>
          <w:rFonts w:ascii="Aptos" w:eastAsiaTheme="minorHAnsi" w:hAnsi="Aptos" w:cstheme="minorBidi"/>
          <w:color w:val="auto"/>
          <w:sz w:val="22"/>
          <w:szCs w:val="22"/>
        </w:rPr>
        <w:t xml:space="preserve">Following the above steps, you will need to consider all information that has been collected so far to </w:t>
      </w:r>
      <w:r w:rsidR="002010FB" w:rsidRPr="00806B4F">
        <w:rPr>
          <w:rFonts w:ascii="Aptos" w:eastAsiaTheme="minorHAnsi" w:hAnsi="Aptos" w:cstheme="minorBidi"/>
          <w:color w:val="auto"/>
          <w:sz w:val="22"/>
          <w:szCs w:val="22"/>
        </w:rPr>
        <w:t>decide</w:t>
      </w:r>
      <w:r w:rsidRPr="00806B4F">
        <w:rPr>
          <w:rFonts w:ascii="Aptos" w:eastAsiaTheme="minorHAnsi" w:hAnsi="Aptos" w:cstheme="minorBidi"/>
          <w:color w:val="auto"/>
          <w:sz w:val="22"/>
          <w:szCs w:val="22"/>
        </w:rPr>
        <w:t xml:space="preserve"> </w:t>
      </w:r>
      <w:r w:rsidR="002010FB" w:rsidRPr="00806B4F">
        <w:rPr>
          <w:rFonts w:ascii="Aptos" w:eastAsiaTheme="minorHAnsi" w:hAnsi="Aptos" w:cstheme="minorBidi"/>
          <w:color w:val="auto"/>
          <w:sz w:val="22"/>
          <w:szCs w:val="22"/>
        </w:rPr>
        <w:t>whether</w:t>
      </w:r>
      <w:r w:rsidRPr="00806B4F">
        <w:rPr>
          <w:rFonts w:ascii="Aptos" w:eastAsiaTheme="minorHAnsi" w:hAnsi="Aptos" w:cstheme="minorBidi"/>
          <w:color w:val="auto"/>
          <w:sz w:val="22"/>
          <w:szCs w:val="22"/>
        </w:rPr>
        <w:t xml:space="preserve"> to accept or reject the applicants.</w:t>
      </w:r>
      <w:r w:rsidR="00955C70" w:rsidRPr="00806B4F">
        <w:rPr>
          <w:rFonts w:ascii="Aptos" w:eastAsiaTheme="minorHAnsi" w:hAnsi="Aptos" w:cstheme="minorBidi"/>
          <w:color w:val="auto"/>
          <w:sz w:val="22"/>
          <w:szCs w:val="22"/>
        </w:rPr>
        <w:t xml:space="preserve"> Once a decision has been made to appoint an individual, an offer </w:t>
      </w:r>
      <w:r w:rsidR="002010FB" w:rsidRPr="00806B4F">
        <w:rPr>
          <w:rFonts w:ascii="Aptos" w:eastAsiaTheme="minorHAnsi" w:hAnsi="Aptos" w:cstheme="minorBidi"/>
          <w:color w:val="auto"/>
          <w:sz w:val="22"/>
          <w:szCs w:val="22"/>
        </w:rPr>
        <w:t>should</w:t>
      </w:r>
      <w:r w:rsidR="00955C70" w:rsidRPr="00806B4F">
        <w:rPr>
          <w:rFonts w:ascii="Aptos" w:eastAsiaTheme="minorHAnsi" w:hAnsi="Aptos" w:cstheme="minorBidi"/>
          <w:color w:val="auto"/>
          <w:sz w:val="22"/>
          <w:szCs w:val="22"/>
        </w:rPr>
        <w:t xml:space="preserve"> be presented in writing to the candidate including the details of the position, any special requirements and the obligations. These may include:</w:t>
      </w:r>
    </w:p>
    <w:p w14:paraId="44623F7E" w14:textId="54EEA9EC" w:rsidR="00955C70" w:rsidRPr="00806B4F" w:rsidRDefault="00955C70" w:rsidP="00790522">
      <w:pPr>
        <w:pStyle w:val="NoSpacing"/>
        <w:numPr>
          <w:ilvl w:val="0"/>
          <w:numId w:val="7"/>
        </w:numPr>
        <w:rPr>
          <w:rFonts w:ascii="Aptos" w:hAnsi="Aptos"/>
        </w:rPr>
      </w:pPr>
      <w:r w:rsidRPr="00806B4F">
        <w:rPr>
          <w:rFonts w:ascii="Aptos" w:hAnsi="Aptos"/>
        </w:rPr>
        <w:t>Agreement to the policies and procedures of the club.</w:t>
      </w:r>
    </w:p>
    <w:p w14:paraId="082AA0B7" w14:textId="60B6D02C" w:rsidR="00955C70" w:rsidRPr="00806B4F" w:rsidRDefault="00955C70" w:rsidP="00790522">
      <w:pPr>
        <w:pStyle w:val="NoSpacing"/>
        <w:numPr>
          <w:ilvl w:val="0"/>
          <w:numId w:val="7"/>
        </w:numPr>
        <w:rPr>
          <w:rFonts w:ascii="Aptos" w:hAnsi="Aptos"/>
        </w:rPr>
      </w:pPr>
      <w:r w:rsidRPr="00806B4F">
        <w:rPr>
          <w:rFonts w:ascii="Aptos" w:hAnsi="Aptos"/>
        </w:rPr>
        <w:t>Suitable references being completed</w:t>
      </w:r>
      <w:r w:rsidR="00107C17" w:rsidRPr="00806B4F">
        <w:rPr>
          <w:rFonts w:ascii="Aptos" w:hAnsi="Aptos"/>
        </w:rPr>
        <w:t>.</w:t>
      </w:r>
      <w:r w:rsidRPr="00806B4F">
        <w:rPr>
          <w:rFonts w:ascii="Aptos" w:hAnsi="Aptos"/>
        </w:rPr>
        <w:t xml:space="preserve"> </w:t>
      </w:r>
    </w:p>
    <w:p w14:paraId="66643B15" w14:textId="09932332" w:rsidR="00955C70" w:rsidRPr="00806B4F" w:rsidRDefault="00955C70" w:rsidP="00790522">
      <w:pPr>
        <w:pStyle w:val="NoSpacing"/>
        <w:numPr>
          <w:ilvl w:val="0"/>
          <w:numId w:val="7"/>
        </w:numPr>
        <w:rPr>
          <w:rFonts w:ascii="Aptos" w:hAnsi="Aptos"/>
        </w:rPr>
      </w:pPr>
      <w:r w:rsidRPr="00806B4F">
        <w:rPr>
          <w:rFonts w:ascii="Aptos" w:hAnsi="Aptos"/>
        </w:rPr>
        <w:t xml:space="preserve">For a position in regulated work with children and/or vulnerable adults, the return of a suitable Protecting Vulnerable Groups (PVG) scheme membership certificate completed through </w:t>
      </w:r>
      <w:r w:rsidR="00107C17" w:rsidRPr="00806B4F">
        <w:rPr>
          <w:rFonts w:ascii="Aptos" w:hAnsi="Aptos"/>
        </w:rPr>
        <w:t>Ayr Burners Cycling.</w:t>
      </w:r>
    </w:p>
    <w:p w14:paraId="2E3B9415" w14:textId="43B87780" w:rsidR="00955C70" w:rsidRPr="00806B4F" w:rsidRDefault="00955C70" w:rsidP="00790522">
      <w:pPr>
        <w:pStyle w:val="NoSpacing"/>
        <w:numPr>
          <w:ilvl w:val="0"/>
          <w:numId w:val="7"/>
        </w:numPr>
        <w:rPr>
          <w:rFonts w:ascii="Aptos" w:hAnsi="Aptos"/>
        </w:rPr>
      </w:pPr>
      <w:r w:rsidRPr="00806B4F">
        <w:rPr>
          <w:rFonts w:ascii="Aptos" w:hAnsi="Aptos"/>
        </w:rPr>
        <w:t>Any training or education that is required for the role (e.g., Child Wellbeing &amp; Protection in Sport course)</w:t>
      </w:r>
      <w:r w:rsidR="00790522" w:rsidRPr="00806B4F">
        <w:rPr>
          <w:rFonts w:ascii="Aptos" w:hAnsi="Aptos"/>
        </w:rPr>
        <w:t>.</w:t>
      </w:r>
    </w:p>
    <w:p w14:paraId="3EACC258" w14:textId="04391E7A" w:rsidR="00955C70" w:rsidRPr="00806B4F" w:rsidRDefault="00955C70" w:rsidP="00790522">
      <w:pPr>
        <w:pStyle w:val="NoSpacing"/>
        <w:numPr>
          <w:ilvl w:val="0"/>
          <w:numId w:val="7"/>
        </w:numPr>
        <w:rPr>
          <w:rFonts w:ascii="Aptos" w:hAnsi="Aptos"/>
        </w:rPr>
      </w:pPr>
      <w:r w:rsidRPr="00806B4F">
        <w:rPr>
          <w:rFonts w:ascii="Aptos" w:hAnsi="Aptos"/>
        </w:rPr>
        <w:t>The probation period and responsibilities of the role.</w:t>
      </w:r>
    </w:p>
    <w:p w14:paraId="700CB8FE" w14:textId="3040017A" w:rsidR="00E20EC1" w:rsidRPr="00806B4F" w:rsidRDefault="00955C70" w:rsidP="00955C70">
      <w:pPr>
        <w:pStyle w:val="Heading2"/>
        <w:jc w:val="both"/>
        <w:rPr>
          <w:rFonts w:ascii="Aptos" w:eastAsiaTheme="minorHAnsi" w:hAnsi="Aptos" w:cstheme="minorBidi"/>
          <w:color w:val="auto"/>
          <w:sz w:val="22"/>
          <w:szCs w:val="22"/>
        </w:rPr>
      </w:pPr>
      <w:r w:rsidRPr="00806B4F">
        <w:rPr>
          <w:rFonts w:ascii="Aptos" w:eastAsiaTheme="minorHAnsi" w:hAnsi="Aptos" w:cstheme="minorBidi"/>
          <w:color w:val="auto"/>
          <w:sz w:val="22"/>
          <w:szCs w:val="22"/>
        </w:rPr>
        <w:t xml:space="preserve">The </w:t>
      </w:r>
      <w:r w:rsidR="00892B5C" w:rsidRPr="00806B4F">
        <w:rPr>
          <w:rFonts w:ascii="Aptos" w:eastAsiaTheme="minorHAnsi" w:hAnsi="Aptos" w:cstheme="minorBidi"/>
          <w:color w:val="auto"/>
          <w:sz w:val="22"/>
          <w:szCs w:val="22"/>
        </w:rPr>
        <w:t>volunteer</w:t>
      </w:r>
      <w:r w:rsidRPr="00806B4F">
        <w:rPr>
          <w:rFonts w:ascii="Aptos" w:eastAsiaTheme="minorHAnsi" w:hAnsi="Aptos" w:cstheme="minorBidi"/>
          <w:color w:val="auto"/>
          <w:sz w:val="22"/>
          <w:szCs w:val="22"/>
        </w:rPr>
        <w:t xml:space="preserve"> who has been offered </w:t>
      </w:r>
      <w:r w:rsidR="001841B3" w:rsidRPr="00806B4F">
        <w:rPr>
          <w:rFonts w:ascii="Aptos" w:eastAsiaTheme="minorHAnsi" w:hAnsi="Aptos" w:cstheme="minorBidi"/>
          <w:color w:val="auto"/>
          <w:sz w:val="22"/>
          <w:szCs w:val="22"/>
        </w:rPr>
        <w:t>a</w:t>
      </w:r>
      <w:r w:rsidRPr="00806B4F">
        <w:rPr>
          <w:rFonts w:ascii="Aptos" w:eastAsiaTheme="minorHAnsi" w:hAnsi="Aptos" w:cstheme="minorBidi"/>
          <w:color w:val="auto"/>
          <w:sz w:val="22"/>
          <w:szCs w:val="22"/>
        </w:rPr>
        <w:t xml:space="preserve"> </w:t>
      </w:r>
      <w:r w:rsidR="00892B5C" w:rsidRPr="00806B4F">
        <w:rPr>
          <w:rFonts w:ascii="Aptos" w:eastAsiaTheme="minorHAnsi" w:hAnsi="Aptos" w:cstheme="minorBidi"/>
          <w:color w:val="auto"/>
          <w:sz w:val="22"/>
          <w:szCs w:val="22"/>
        </w:rPr>
        <w:t>role</w:t>
      </w:r>
      <w:r w:rsidRPr="00806B4F">
        <w:rPr>
          <w:rFonts w:ascii="Aptos" w:eastAsiaTheme="minorHAnsi" w:hAnsi="Aptos" w:cstheme="minorBidi"/>
          <w:color w:val="auto"/>
          <w:sz w:val="22"/>
          <w:szCs w:val="22"/>
        </w:rPr>
        <w:t xml:space="preserve"> should be encouraged to accept the offer in writing so that they can confirm they understand the role they are accepting and the responsibilities that come with it.</w:t>
      </w:r>
    </w:p>
    <w:p w14:paraId="3E38B161" w14:textId="58668517" w:rsidR="00810CC3" w:rsidRPr="00AF39A5" w:rsidRDefault="00911D3B" w:rsidP="00D56A8E">
      <w:pPr>
        <w:pStyle w:val="Heading2"/>
        <w:jc w:val="both"/>
        <w:rPr>
          <w:rStyle w:val="Strong"/>
          <w:rFonts w:ascii="Aptos" w:hAnsi="Aptos"/>
          <w:color w:val="auto"/>
        </w:rPr>
      </w:pPr>
      <w:r w:rsidRPr="00AF39A5">
        <w:rPr>
          <w:rStyle w:val="Strong"/>
          <w:rFonts w:ascii="Aptos" w:hAnsi="Aptos"/>
          <w:color w:val="auto"/>
        </w:rPr>
        <w:t>References</w:t>
      </w:r>
    </w:p>
    <w:p w14:paraId="31A029D3" w14:textId="77777777" w:rsidR="00810CC3" w:rsidRPr="00806B4F" w:rsidRDefault="00911D3B" w:rsidP="00D56A8E">
      <w:pPr>
        <w:jc w:val="both"/>
        <w:rPr>
          <w:rFonts w:ascii="Aptos" w:hAnsi="Aptos"/>
        </w:rPr>
      </w:pPr>
      <w:r w:rsidRPr="00806B4F">
        <w:rPr>
          <w:rFonts w:ascii="Aptos" w:hAnsi="Aptos"/>
        </w:rPr>
        <w:t>References will be sought as required. Where possible at least one of these references will be from an employer or a voluntary organisation where the position required working with children or vulnerable adults in any of the following capacities:</w:t>
      </w:r>
    </w:p>
    <w:p w14:paraId="57C9B188" w14:textId="166D2A70" w:rsidR="00810CC3" w:rsidRPr="00806B4F" w:rsidRDefault="00911D3B" w:rsidP="00D56A8E">
      <w:pPr>
        <w:pStyle w:val="NoSpacing"/>
        <w:numPr>
          <w:ilvl w:val="0"/>
          <w:numId w:val="2"/>
        </w:numPr>
        <w:jc w:val="both"/>
        <w:rPr>
          <w:rFonts w:ascii="Aptos" w:hAnsi="Aptos"/>
        </w:rPr>
      </w:pPr>
      <w:r w:rsidRPr="00806B4F">
        <w:rPr>
          <w:rFonts w:ascii="Aptos" w:hAnsi="Aptos"/>
        </w:rPr>
        <w:t>Employee</w:t>
      </w:r>
    </w:p>
    <w:p w14:paraId="137E0E1F" w14:textId="7501C79A" w:rsidR="00810CC3" w:rsidRPr="00806B4F" w:rsidRDefault="00911D3B" w:rsidP="00D56A8E">
      <w:pPr>
        <w:pStyle w:val="NoSpacing"/>
        <w:numPr>
          <w:ilvl w:val="0"/>
          <w:numId w:val="2"/>
        </w:numPr>
        <w:jc w:val="both"/>
        <w:rPr>
          <w:rFonts w:ascii="Aptos" w:hAnsi="Aptos"/>
        </w:rPr>
      </w:pPr>
      <w:r w:rsidRPr="00806B4F">
        <w:rPr>
          <w:rFonts w:ascii="Aptos" w:hAnsi="Aptos"/>
        </w:rPr>
        <w:t>Volunteer</w:t>
      </w:r>
    </w:p>
    <w:p w14:paraId="7E1A2A00" w14:textId="605352A2" w:rsidR="00810CC3" w:rsidRPr="00806B4F" w:rsidRDefault="00911D3B" w:rsidP="00D56A8E">
      <w:pPr>
        <w:pStyle w:val="NoSpacing"/>
        <w:numPr>
          <w:ilvl w:val="0"/>
          <w:numId w:val="2"/>
        </w:numPr>
        <w:jc w:val="both"/>
        <w:rPr>
          <w:rFonts w:ascii="Aptos" w:hAnsi="Aptos"/>
        </w:rPr>
      </w:pPr>
      <w:r w:rsidRPr="00806B4F">
        <w:rPr>
          <w:rFonts w:ascii="Aptos" w:hAnsi="Aptos"/>
        </w:rPr>
        <w:t>Work Experience</w:t>
      </w:r>
    </w:p>
    <w:p w14:paraId="49F3D9EA" w14:textId="07D65D80" w:rsidR="00810CC3" w:rsidRPr="00806B4F" w:rsidRDefault="00911D3B" w:rsidP="00D56A8E">
      <w:pPr>
        <w:jc w:val="both"/>
        <w:rPr>
          <w:rFonts w:ascii="Aptos" w:hAnsi="Aptos"/>
        </w:rPr>
      </w:pPr>
      <w:r w:rsidRPr="00806B4F">
        <w:rPr>
          <w:rFonts w:ascii="Aptos" w:hAnsi="Aptos"/>
        </w:rPr>
        <w:t xml:space="preserve">If the person has no experience of working with children or vulnerable adults, specific training requirements </w:t>
      </w:r>
      <w:r w:rsidR="00B144E2" w:rsidRPr="00806B4F">
        <w:rPr>
          <w:rFonts w:ascii="Aptos" w:hAnsi="Aptos"/>
        </w:rPr>
        <w:t>shou</w:t>
      </w:r>
      <w:r w:rsidRPr="00806B4F">
        <w:rPr>
          <w:rFonts w:ascii="Aptos" w:hAnsi="Aptos"/>
        </w:rPr>
        <w:t>l</w:t>
      </w:r>
      <w:r w:rsidR="00B144E2" w:rsidRPr="00806B4F">
        <w:rPr>
          <w:rFonts w:ascii="Aptos" w:hAnsi="Aptos"/>
        </w:rPr>
        <w:t>d</w:t>
      </w:r>
      <w:r w:rsidRPr="00806B4F">
        <w:rPr>
          <w:rFonts w:ascii="Aptos" w:hAnsi="Aptos"/>
        </w:rPr>
        <w:t xml:space="preserve"> be agreed.</w:t>
      </w:r>
    </w:p>
    <w:p w14:paraId="32C0567C" w14:textId="77777777" w:rsidR="00810CC3" w:rsidRPr="00AF39A5" w:rsidRDefault="00911D3B" w:rsidP="00D56A8E">
      <w:pPr>
        <w:pStyle w:val="Heading2"/>
        <w:jc w:val="both"/>
        <w:rPr>
          <w:rStyle w:val="Strong"/>
          <w:rFonts w:ascii="Aptos" w:hAnsi="Aptos"/>
          <w:color w:val="auto"/>
        </w:rPr>
      </w:pPr>
      <w:r w:rsidRPr="00AF39A5">
        <w:rPr>
          <w:rStyle w:val="Strong"/>
          <w:rFonts w:ascii="Aptos" w:hAnsi="Aptos"/>
          <w:color w:val="auto"/>
        </w:rPr>
        <w:t>PVG Scheme Membership</w:t>
      </w:r>
    </w:p>
    <w:p w14:paraId="0163449D" w14:textId="44FF5904" w:rsidR="00810CC3" w:rsidRPr="00806B4F" w:rsidRDefault="00911D3B" w:rsidP="00D56A8E">
      <w:pPr>
        <w:jc w:val="both"/>
        <w:rPr>
          <w:rFonts w:ascii="Aptos" w:hAnsi="Aptos"/>
        </w:rPr>
      </w:pPr>
      <w:r w:rsidRPr="00806B4F">
        <w:rPr>
          <w:rFonts w:ascii="Aptos" w:hAnsi="Aptos"/>
        </w:rPr>
        <w:t xml:space="preserve">Scottish Cycling is registered with Volunteer Scotland Disclosure Services to process PVG applications on behalf of </w:t>
      </w:r>
      <w:r w:rsidR="001F02FC" w:rsidRPr="00806B4F">
        <w:rPr>
          <w:rFonts w:ascii="Aptos" w:hAnsi="Aptos"/>
        </w:rPr>
        <w:t>Ayr Burners Cycling</w:t>
      </w:r>
      <w:r w:rsidRPr="00806B4F">
        <w:rPr>
          <w:rFonts w:ascii="Aptos" w:hAnsi="Aptos"/>
        </w:rPr>
        <w:t xml:space="preserve">. Individuals carrying out regulated work with children or vulnerable adults should be members of the PVG Scheme. </w:t>
      </w:r>
      <w:r w:rsidR="003E095A" w:rsidRPr="00806B4F">
        <w:rPr>
          <w:rFonts w:ascii="Aptos" w:hAnsi="Aptos"/>
        </w:rPr>
        <w:t>The</w:t>
      </w:r>
      <w:r w:rsidR="001E1043" w:rsidRPr="00806B4F">
        <w:rPr>
          <w:rFonts w:ascii="Aptos" w:hAnsi="Aptos"/>
        </w:rPr>
        <w:t xml:space="preserve"> Secondary </w:t>
      </w:r>
      <w:r w:rsidR="00291952" w:rsidRPr="00806B4F">
        <w:rPr>
          <w:rFonts w:ascii="Aptos" w:hAnsi="Aptos"/>
        </w:rPr>
        <w:t>C</w:t>
      </w:r>
      <w:r w:rsidR="001E1043" w:rsidRPr="00806B4F">
        <w:rPr>
          <w:rFonts w:ascii="Aptos" w:hAnsi="Aptos"/>
        </w:rPr>
        <w:t xml:space="preserve">ontract </w:t>
      </w:r>
      <w:r w:rsidR="00291952" w:rsidRPr="00806B4F">
        <w:rPr>
          <w:rFonts w:ascii="Aptos" w:hAnsi="Aptos"/>
        </w:rPr>
        <w:t xml:space="preserve">held </w:t>
      </w:r>
      <w:r w:rsidR="001E1043" w:rsidRPr="00806B4F">
        <w:rPr>
          <w:rFonts w:ascii="Aptos" w:hAnsi="Aptos"/>
        </w:rPr>
        <w:t>with Scottish Cycling</w:t>
      </w:r>
      <w:r w:rsidR="00291952" w:rsidRPr="00806B4F">
        <w:rPr>
          <w:rFonts w:ascii="Aptos" w:hAnsi="Aptos"/>
        </w:rPr>
        <w:t>,</w:t>
      </w:r>
      <w:r w:rsidRPr="00806B4F">
        <w:rPr>
          <w:rFonts w:ascii="Aptos" w:hAnsi="Aptos"/>
        </w:rPr>
        <w:t xml:space="preserve"> </w:t>
      </w:r>
      <w:r w:rsidR="003E095A" w:rsidRPr="00806B4F">
        <w:rPr>
          <w:rFonts w:ascii="Aptos" w:hAnsi="Aptos"/>
        </w:rPr>
        <w:t xml:space="preserve">allows </w:t>
      </w:r>
      <w:r w:rsidRPr="00806B4F">
        <w:rPr>
          <w:rFonts w:ascii="Aptos" w:hAnsi="Aptos"/>
        </w:rPr>
        <w:t>the Wellbeing and Protection Officer</w:t>
      </w:r>
      <w:r w:rsidR="0063050A" w:rsidRPr="00806B4F">
        <w:rPr>
          <w:rFonts w:ascii="Aptos" w:hAnsi="Aptos"/>
        </w:rPr>
        <w:t xml:space="preserve"> </w:t>
      </w:r>
      <w:r w:rsidR="00283806" w:rsidRPr="00806B4F">
        <w:rPr>
          <w:rFonts w:ascii="Aptos" w:hAnsi="Aptos"/>
        </w:rPr>
        <w:t>to</w:t>
      </w:r>
      <w:r w:rsidR="0063050A" w:rsidRPr="00806B4F">
        <w:rPr>
          <w:rFonts w:ascii="Aptos" w:hAnsi="Aptos"/>
        </w:rPr>
        <w:t xml:space="preserve"> apply</w:t>
      </w:r>
      <w:r w:rsidR="00D46C65" w:rsidRPr="00806B4F">
        <w:rPr>
          <w:rFonts w:ascii="Aptos" w:hAnsi="Aptos"/>
        </w:rPr>
        <w:t xml:space="preserve"> to have the volunteer added to the PVG scheme.</w:t>
      </w:r>
      <w:r w:rsidR="0063050A" w:rsidRPr="00806B4F">
        <w:rPr>
          <w:rFonts w:ascii="Aptos" w:hAnsi="Aptos"/>
        </w:rPr>
        <w:t xml:space="preserve"> </w:t>
      </w:r>
    </w:p>
    <w:p w14:paraId="7F759080" w14:textId="77777777" w:rsidR="00AF39A5" w:rsidRDefault="00AF39A5">
      <w:pPr>
        <w:rPr>
          <w:rStyle w:val="Strong"/>
          <w:rFonts w:asciiTheme="majorHAnsi" w:eastAsiaTheme="majorEastAsia" w:hAnsiTheme="majorHAnsi" w:cstheme="majorBidi"/>
          <w:sz w:val="26"/>
          <w:szCs w:val="26"/>
        </w:rPr>
      </w:pPr>
      <w:r>
        <w:rPr>
          <w:rStyle w:val="Strong"/>
        </w:rPr>
        <w:br w:type="page"/>
      </w:r>
    </w:p>
    <w:p w14:paraId="7774E52D" w14:textId="1DA5DF55" w:rsidR="00911D3B" w:rsidRPr="00AF39A5" w:rsidRDefault="00911D3B" w:rsidP="00D56A8E">
      <w:pPr>
        <w:pStyle w:val="Heading2"/>
        <w:jc w:val="both"/>
        <w:rPr>
          <w:rStyle w:val="Strong"/>
          <w:rFonts w:ascii="Aptos" w:hAnsi="Aptos"/>
          <w:color w:val="auto"/>
        </w:rPr>
      </w:pPr>
      <w:r w:rsidRPr="00AF39A5">
        <w:rPr>
          <w:rStyle w:val="Strong"/>
          <w:rFonts w:ascii="Aptos" w:hAnsi="Aptos"/>
          <w:color w:val="auto"/>
        </w:rPr>
        <w:lastRenderedPageBreak/>
        <w:t>Induction</w:t>
      </w:r>
    </w:p>
    <w:p w14:paraId="3C607049" w14:textId="77777777" w:rsidR="00911D3B" w:rsidRPr="00806B4F" w:rsidRDefault="00911D3B" w:rsidP="00D56A8E">
      <w:pPr>
        <w:jc w:val="both"/>
        <w:rPr>
          <w:rFonts w:ascii="Aptos" w:hAnsi="Aptos"/>
        </w:rPr>
      </w:pPr>
      <w:r w:rsidRPr="00806B4F">
        <w:rPr>
          <w:rFonts w:ascii="Aptos" w:hAnsi="Aptos"/>
        </w:rPr>
        <w:t>The induction process for volunteers will include the following:</w:t>
      </w:r>
    </w:p>
    <w:p w14:paraId="197F71CA" w14:textId="57924C01" w:rsidR="00911D3B" w:rsidRPr="00806B4F" w:rsidRDefault="00911D3B" w:rsidP="00D56A8E">
      <w:pPr>
        <w:pStyle w:val="NoSpacing"/>
        <w:numPr>
          <w:ilvl w:val="0"/>
          <w:numId w:val="2"/>
        </w:numPr>
        <w:jc w:val="both"/>
        <w:rPr>
          <w:rFonts w:ascii="Aptos" w:hAnsi="Aptos"/>
        </w:rPr>
      </w:pPr>
      <w:r w:rsidRPr="00806B4F">
        <w:rPr>
          <w:rFonts w:ascii="Aptos" w:hAnsi="Aptos"/>
        </w:rPr>
        <w:t>An assessment of training needs and aspirations.</w:t>
      </w:r>
    </w:p>
    <w:p w14:paraId="1AFC4251" w14:textId="50D35EBD" w:rsidR="00911D3B" w:rsidRPr="00806B4F" w:rsidRDefault="00911D3B" w:rsidP="00D56A8E">
      <w:pPr>
        <w:pStyle w:val="NoSpacing"/>
        <w:numPr>
          <w:ilvl w:val="0"/>
          <w:numId w:val="2"/>
        </w:numPr>
        <w:jc w:val="both"/>
        <w:rPr>
          <w:rFonts w:ascii="Aptos" w:hAnsi="Aptos"/>
        </w:rPr>
      </w:pPr>
      <w:r w:rsidRPr="00806B4F">
        <w:rPr>
          <w:rFonts w:ascii="Aptos" w:hAnsi="Aptos"/>
        </w:rPr>
        <w:t>Clarification, agreement and signing up to the Club Wellbeing and Protection Policy.</w:t>
      </w:r>
    </w:p>
    <w:p w14:paraId="10DF8C8A" w14:textId="772490C9" w:rsidR="00911D3B" w:rsidRPr="00806B4F" w:rsidRDefault="00911D3B" w:rsidP="00D56A8E">
      <w:pPr>
        <w:pStyle w:val="NoSpacing"/>
        <w:numPr>
          <w:ilvl w:val="0"/>
          <w:numId w:val="2"/>
        </w:numPr>
        <w:jc w:val="both"/>
        <w:rPr>
          <w:rFonts w:ascii="Aptos" w:hAnsi="Aptos"/>
        </w:rPr>
      </w:pPr>
      <w:r w:rsidRPr="00806B4F">
        <w:rPr>
          <w:rFonts w:ascii="Aptos" w:hAnsi="Aptos"/>
        </w:rPr>
        <w:t xml:space="preserve">Clarification of the expectations and responsibilities of the role. </w:t>
      </w:r>
    </w:p>
    <w:p w14:paraId="0EDDA9DD" w14:textId="77777777" w:rsidR="00911D3B" w:rsidRPr="00AF39A5" w:rsidRDefault="00911D3B" w:rsidP="00D56A8E">
      <w:pPr>
        <w:pStyle w:val="Heading2"/>
        <w:jc w:val="both"/>
        <w:rPr>
          <w:rStyle w:val="Strong"/>
          <w:rFonts w:ascii="Aptos" w:hAnsi="Aptos"/>
          <w:color w:val="auto"/>
        </w:rPr>
      </w:pPr>
      <w:r w:rsidRPr="00AF39A5">
        <w:rPr>
          <w:rStyle w:val="Strong"/>
          <w:rFonts w:ascii="Aptos" w:hAnsi="Aptos"/>
          <w:color w:val="auto"/>
        </w:rPr>
        <w:t>Training</w:t>
      </w:r>
    </w:p>
    <w:p w14:paraId="06FB5A32" w14:textId="77777777" w:rsidR="009C4BB2" w:rsidRPr="00806B4F" w:rsidRDefault="00911D3B" w:rsidP="00D56A8E">
      <w:pPr>
        <w:jc w:val="both"/>
        <w:rPr>
          <w:rFonts w:ascii="Aptos" w:hAnsi="Aptos"/>
        </w:rPr>
      </w:pPr>
      <w:r w:rsidRPr="00806B4F">
        <w:rPr>
          <w:rFonts w:ascii="Aptos" w:hAnsi="Aptos"/>
        </w:rPr>
        <w:t>Newly appointed members will complete the following training over an agreed period:</w:t>
      </w:r>
    </w:p>
    <w:p w14:paraId="569B3798" w14:textId="61134E9E" w:rsidR="009C4BB2" w:rsidRPr="00806B4F" w:rsidRDefault="00911D3B" w:rsidP="00991127">
      <w:pPr>
        <w:pStyle w:val="NoSpacing"/>
        <w:numPr>
          <w:ilvl w:val="0"/>
          <w:numId w:val="2"/>
        </w:numPr>
        <w:rPr>
          <w:rFonts w:ascii="Aptos" w:hAnsi="Aptos"/>
        </w:rPr>
      </w:pPr>
      <w:r w:rsidRPr="00806B4F">
        <w:rPr>
          <w:rFonts w:ascii="Aptos" w:hAnsi="Aptos"/>
        </w:rPr>
        <w:t>Child Wellbeing and Protection in Sport</w:t>
      </w:r>
    </w:p>
    <w:p w14:paraId="09C54FD3" w14:textId="3CBBDBAA" w:rsidR="00991127" w:rsidRPr="00806B4F" w:rsidRDefault="00911D3B" w:rsidP="00991127">
      <w:pPr>
        <w:pStyle w:val="NoSpacing"/>
        <w:numPr>
          <w:ilvl w:val="0"/>
          <w:numId w:val="2"/>
        </w:numPr>
        <w:rPr>
          <w:rFonts w:ascii="Aptos" w:hAnsi="Aptos"/>
        </w:rPr>
      </w:pPr>
      <w:r w:rsidRPr="00806B4F">
        <w:rPr>
          <w:rFonts w:ascii="Aptos" w:hAnsi="Aptos"/>
        </w:rPr>
        <w:t>Any other identified training needs.</w:t>
      </w:r>
    </w:p>
    <w:p w14:paraId="1DCD1B9F" w14:textId="7B767076" w:rsidR="00911D3B" w:rsidRPr="00806B4F" w:rsidRDefault="00911D3B" w:rsidP="00D56A8E">
      <w:pPr>
        <w:jc w:val="both"/>
        <w:rPr>
          <w:rFonts w:ascii="Aptos" w:hAnsi="Aptos"/>
        </w:rPr>
      </w:pPr>
      <w:r w:rsidRPr="00806B4F">
        <w:rPr>
          <w:rFonts w:ascii="Aptos" w:hAnsi="Aptos"/>
        </w:rPr>
        <w:t>On completion of the required course, the newly appointed member should submit their certificates to the Wellbeing and Protection Officer who in turn, should forward it on to the Scottish Cycling Wellbeing and Protection Team.</w:t>
      </w:r>
    </w:p>
    <w:p w14:paraId="63143917" w14:textId="77777777" w:rsidR="00911D3B" w:rsidRPr="00AF39A5" w:rsidRDefault="00911D3B" w:rsidP="00D56A8E">
      <w:pPr>
        <w:pStyle w:val="Heading2"/>
        <w:jc w:val="both"/>
        <w:rPr>
          <w:rStyle w:val="Strong"/>
          <w:rFonts w:ascii="Aptos" w:hAnsi="Aptos"/>
          <w:color w:val="auto"/>
        </w:rPr>
      </w:pPr>
      <w:r w:rsidRPr="00AF39A5">
        <w:rPr>
          <w:rStyle w:val="Strong"/>
          <w:rFonts w:ascii="Aptos" w:hAnsi="Aptos"/>
          <w:color w:val="auto"/>
        </w:rPr>
        <w:t>Probation</w:t>
      </w:r>
    </w:p>
    <w:p w14:paraId="71E317D1" w14:textId="5E1B9446" w:rsidR="00911D3B" w:rsidRPr="00806B4F" w:rsidRDefault="00911D3B" w:rsidP="00D56A8E">
      <w:pPr>
        <w:jc w:val="both"/>
        <w:rPr>
          <w:rFonts w:ascii="Aptos" w:hAnsi="Aptos"/>
        </w:rPr>
      </w:pPr>
      <w:r w:rsidRPr="00806B4F">
        <w:rPr>
          <w:rFonts w:ascii="Aptos" w:hAnsi="Aptos"/>
        </w:rPr>
        <w:t>Newly appointed members will complete an agreed period of probation on commencement of their role.</w:t>
      </w:r>
    </w:p>
    <w:p w14:paraId="6C3C7DC2" w14:textId="77777777" w:rsidR="00911D3B" w:rsidRPr="00AF39A5" w:rsidRDefault="00911D3B" w:rsidP="00D56A8E">
      <w:pPr>
        <w:pStyle w:val="Heading2"/>
        <w:jc w:val="both"/>
        <w:rPr>
          <w:rStyle w:val="Strong"/>
          <w:rFonts w:ascii="Aptos" w:hAnsi="Aptos"/>
          <w:color w:val="auto"/>
        </w:rPr>
      </w:pPr>
      <w:r w:rsidRPr="00AF39A5">
        <w:rPr>
          <w:rStyle w:val="Strong"/>
          <w:rFonts w:ascii="Aptos" w:hAnsi="Aptos"/>
          <w:color w:val="auto"/>
        </w:rPr>
        <w:t>Monitoring and Performance Appraisal</w:t>
      </w:r>
    </w:p>
    <w:p w14:paraId="142B19A1" w14:textId="4AB3BBE8" w:rsidR="00F1315F" w:rsidRPr="00806B4F" w:rsidRDefault="00911D3B" w:rsidP="00D56A8E">
      <w:pPr>
        <w:jc w:val="both"/>
        <w:rPr>
          <w:rFonts w:ascii="Aptos" w:hAnsi="Aptos"/>
        </w:rPr>
      </w:pPr>
      <w:r w:rsidRPr="00806B4F">
        <w:rPr>
          <w:rFonts w:ascii="Aptos" w:hAnsi="Aptos"/>
        </w:rPr>
        <w:t>All members who have contact with children or vulnerable adults should be monitored and their performance appraised. This will provide an opportunity to evaluate progress, set new goals, identify training needs and address any concerns of poor practice. Any concerns arising should be reported to the Wellbeing and Protection Officer as soon as possible.</w:t>
      </w:r>
    </w:p>
    <w:sectPr w:rsidR="00F1315F" w:rsidRPr="00806B4F" w:rsidSect="00806B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A3"/>
    <w:multiLevelType w:val="hybridMultilevel"/>
    <w:tmpl w:val="54A8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3E0"/>
    <w:multiLevelType w:val="hybridMultilevel"/>
    <w:tmpl w:val="102EFDB4"/>
    <w:lvl w:ilvl="0" w:tplc="86C824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51641"/>
    <w:multiLevelType w:val="hybridMultilevel"/>
    <w:tmpl w:val="E3689BCE"/>
    <w:lvl w:ilvl="0" w:tplc="86C824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AA5"/>
    <w:multiLevelType w:val="hybridMultilevel"/>
    <w:tmpl w:val="5632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945F9"/>
    <w:multiLevelType w:val="hybridMultilevel"/>
    <w:tmpl w:val="D02E2F94"/>
    <w:lvl w:ilvl="0" w:tplc="86C824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049ED"/>
    <w:multiLevelType w:val="hybridMultilevel"/>
    <w:tmpl w:val="77BCE7C6"/>
    <w:lvl w:ilvl="0" w:tplc="86C824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E5D9F"/>
    <w:multiLevelType w:val="hybridMultilevel"/>
    <w:tmpl w:val="BCA0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35212"/>
    <w:multiLevelType w:val="hybridMultilevel"/>
    <w:tmpl w:val="8136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716787">
    <w:abstractNumId w:val="6"/>
  </w:num>
  <w:num w:numId="2" w16cid:durableId="267390631">
    <w:abstractNumId w:val="4"/>
  </w:num>
  <w:num w:numId="3" w16cid:durableId="687174308">
    <w:abstractNumId w:val="5"/>
  </w:num>
  <w:num w:numId="4" w16cid:durableId="2069255286">
    <w:abstractNumId w:val="0"/>
  </w:num>
  <w:num w:numId="5" w16cid:durableId="1319654480">
    <w:abstractNumId w:val="3"/>
  </w:num>
  <w:num w:numId="6" w16cid:durableId="1035814677">
    <w:abstractNumId w:val="2"/>
  </w:num>
  <w:num w:numId="7" w16cid:durableId="1408306003">
    <w:abstractNumId w:val="1"/>
  </w:num>
  <w:num w:numId="8" w16cid:durableId="674303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3B"/>
    <w:rsid w:val="00107C17"/>
    <w:rsid w:val="001841B3"/>
    <w:rsid w:val="001E1043"/>
    <w:rsid w:val="001E25F3"/>
    <w:rsid w:val="001F02FC"/>
    <w:rsid w:val="002010FB"/>
    <w:rsid w:val="00283806"/>
    <w:rsid w:val="00291952"/>
    <w:rsid w:val="00336CDA"/>
    <w:rsid w:val="003530E4"/>
    <w:rsid w:val="00367C42"/>
    <w:rsid w:val="003E095A"/>
    <w:rsid w:val="00514B56"/>
    <w:rsid w:val="0051695A"/>
    <w:rsid w:val="006223DF"/>
    <w:rsid w:val="0063050A"/>
    <w:rsid w:val="006E44C0"/>
    <w:rsid w:val="00790522"/>
    <w:rsid w:val="00806B4F"/>
    <w:rsid w:val="00810CC3"/>
    <w:rsid w:val="008445CE"/>
    <w:rsid w:val="00892B5C"/>
    <w:rsid w:val="00911D3B"/>
    <w:rsid w:val="00955C70"/>
    <w:rsid w:val="00991127"/>
    <w:rsid w:val="009C4BB2"/>
    <w:rsid w:val="00A046C7"/>
    <w:rsid w:val="00AF39A5"/>
    <w:rsid w:val="00B144E2"/>
    <w:rsid w:val="00C72FD8"/>
    <w:rsid w:val="00D46C65"/>
    <w:rsid w:val="00D56A8E"/>
    <w:rsid w:val="00D872AB"/>
    <w:rsid w:val="00E20EC1"/>
    <w:rsid w:val="00F1315F"/>
    <w:rsid w:val="00FF5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F38B"/>
  <w15:chartTrackingRefBased/>
  <w15:docId w15:val="{567EBA48-444A-4A94-B5D4-A34B8FE4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D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1D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D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11D3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11D3B"/>
    <w:pPr>
      <w:spacing w:after="0" w:line="240" w:lineRule="auto"/>
    </w:pPr>
  </w:style>
  <w:style w:type="paragraph" w:styleId="ListParagraph">
    <w:name w:val="List Paragraph"/>
    <w:basedOn w:val="Normal"/>
    <w:uiPriority w:val="34"/>
    <w:qFormat/>
    <w:rsid w:val="00810CC3"/>
    <w:pPr>
      <w:ind w:left="720"/>
      <w:contextualSpacing/>
    </w:pPr>
  </w:style>
  <w:style w:type="character" w:styleId="Strong">
    <w:name w:val="Strong"/>
    <w:basedOn w:val="DefaultParagraphFont"/>
    <w:uiPriority w:val="22"/>
    <w:qFormat/>
    <w:rsid w:val="00806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Hilbourne</dc:creator>
  <cp:keywords/>
  <dc:description/>
  <cp:lastModifiedBy>Stephen Hilbourne</cp:lastModifiedBy>
  <cp:revision>32</cp:revision>
  <dcterms:created xsi:type="dcterms:W3CDTF">2024-01-12T17:12:00Z</dcterms:created>
  <dcterms:modified xsi:type="dcterms:W3CDTF">2025-06-18T21:03:00Z</dcterms:modified>
</cp:coreProperties>
</file>